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9"/>
        <w:jc w:val="center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85828" cy="135949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885828" cy="1359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3.5pt;height:107.0pt;">
                <v:path textboxrect="0,0,0,0"/>
                <v:imagedata r:id="rId8" o:title=""/>
              </v:shape>
            </w:pict>
          </mc:Fallback>
        </mc:AlternateContent>
      </w:r>
      <w:r>
        <w:rPr>
          <w:sz w:val="20"/>
          <w:szCs w:val="20"/>
        </w:rPr>
      </w:r>
      <w:r/>
    </w:p>
    <w:p>
      <w:pPr>
        <w:pStyle w:val="379"/>
        <w:ind w:left="-180" w:firstLine="180"/>
        <w:tabs>
          <w:tab w:val="left" w:pos="2200" w:leader="none"/>
        </w:tabs>
        <w:rPr>
          <w:sz w:val="20"/>
          <w:szCs w:val="20"/>
        </w:rPr>
        <w:pBdr>
          <w:bottom w:val="single" w:color="000000" w:sz="12" w:space="1"/>
        </w:pBdr>
      </w:pPr>
      <w:r>
        <w:rPr>
          <w:sz w:val="20"/>
          <w:szCs w:val="20"/>
        </w:rPr>
        <w:tab/>
      </w:r>
      <w:r/>
    </w:p>
    <w:p>
      <w:pPr>
        <w:pStyle w:val="384"/>
        <w:ind w:right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387"/>
        <w:rPr>
          <w:rFonts w:ascii="Times New Roman" w:hAnsi="Times New Roman"/>
          <w:b/>
          <w:i/>
          <w:sz w:val="18"/>
          <w:szCs w:val="18"/>
          <w:u w:val="single"/>
          <w:lang w:val="en-US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«Независимая газета»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u w:val="single"/>
          <w:lang w:val="en-US"/>
        </w:rPr>
        <w:t xml:space="preserve">www.ng.ru</w:t>
      </w:r>
      <w:r/>
    </w:p>
    <w:p>
      <w:pPr>
        <w:pStyle w:val="387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Выходит с 21 декабря 1990 года. Федеральное издание современной России, посвященное актуальным проблемам общественной, политической и культурной жизни в стране  и за ее пределами. </w:t>
      </w:r>
      <w:r/>
    </w:p>
    <w:p>
      <w:pPr>
        <w:pStyle w:val="387"/>
        <w:rPr>
          <w:rFonts w:ascii="Times New Roman" w:hAnsi="Times New Roman"/>
          <w:b/>
          <w:i/>
          <w:sz w:val="18"/>
          <w:szCs w:val="18"/>
        </w:rPr>
        <w:outlineLvl w:val="0"/>
      </w:pPr>
      <w:r>
        <w:rPr>
          <w:rFonts w:ascii="Times New Roman" w:hAnsi="Times New Roman"/>
          <w:b/>
          <w:i/>
          <w:sz w:val="18"/>
          <w:szCs w:val="18"/>
        </w:rPr>
        <w:t xml:space="preserve">Формат:D2,</w:t>
      </w:r>
      <w:r/>
    </w:p>
    <w:p>
      <w:pPr>
        <w:pStyle w:val="387"/>
        <w:rPr>
          <w:rFonts w:ascii="Times New Roman" w:hAnsi="Times New Roman"/>
          <w:b/>
          <w:i/>
          <w:sz w:val="18"/>
          <w:szCs w:val="18"/>
        </w:rPr>
        <w:outlineLvl w:val="0"/>
      </w:pPr>
      <w:r>
        <w:rPr>
          <w:rFonts w:ascii="Times New Roman" w:hAnsi="Times New Roman"/>
          <w:b/>
          <w:i/>
          <w:sz w:val="18"/>
          <w:szCs w:val="18"/>
        </w:rPr>
        <w:t xml:space="preserve">Периодичность: 5 раз в неде</w:t>
      </w:r>
      <w:r>
        <w:rPr>
          <w:rFonts w:ascii="Times New Roman" w:hAnsi="Times New Roman"/>
          <w:b/>
          <w:i/>
          <w:sz w:val="18"/>
          <w:szCs w:val="18"/>
        </w:rPr>
        <w:t xml:space="preserve">лю (понедельник- пятница)</w:t>
      </w:r>
      <w:r>
        <w:rPr>
          <w:rFonts w:ascii="Times New Roman" w:hAnsi="Times New Roman"/>
          <w:b/>
          <w:i/>
          <w:sz w:val="18"/>
          <w:szCs w:val="18"/>
        </w:rPr>
      </w:r>
      <w:r/>
    </w:p>
    <w:p>
      <w:pPr>
        <w:pStyle w:val="387"/>
        <w:rPr>
          <w:rFonts w:ascii="Times New Roman" w:hAnsi="Times New Roman"/>
          <w:b/>
          <w:i/>
          <w:sz w:val="18"/>
          <w:szCs w:val="18"/>
        </w:rPr>
        <w:outlineLvl w:val="0"/>
      </w:pPr>
      <w:r>
        <w:rPr>
          <w:rFonts w:ascii="Times New Roman" w:hAnsi="Times New Roman"/>
          <w:b/>
          <w:i/>
          <w:sz w:val="18"/>
          <w:szCs w:val="18"/>
        </w:rPr>
        <w:t xml:space="preserve">Объём:</w:t>
      </w:r>
      <w:r>
        <w:rPr>
          <w:rFonts w:ascii="Times New Roman" w:hAnsi="Times New Roman"/>
          <w:b/>
          <w:i/>
          <w:sz w:val="18"/>
          <w:szCs w:val="18"/>
        </w:rPr>
        <w:t xml:space="preserve">8-</w:t>
      </w:r>
      <w:r>
        <w:rPr>
          <w:rFonts w:ascii="Times New Roman" w:hAnsi="Times New Roman"/>
          <w:b/>
          <w:i/>
          <w:sz w:val="18"/>
          <w:szCs w:val="18"/>
        </w:rPr>
        <w:t xml:space="preserve">16 полос,</w:t>
      </w:r>
      <w:r>
        <w:rPr>
          <w:rFonts w:ascii="Times New Roman" w:hAnsi="Times New Roman"/>
          <w:b/>
          <w:i/>
          <w:sz w:val="18"/>
          <w:szCs w:val="18"/>
        </w:rPr>
        <w:t xml:space="preserve"> цветная газета</w:t>
      </w:r>
      <w:r>
        <w:rPr>
          <w:rFonts w:ascii="Times New Roman" w:hAnsi="Times New Roman"/>
          <w:b/>
          <w:i/>
          <w:sz w:val="18"/>
          <w:szCs w:val="18"/>
        </w:rPr>
      </w:r>
      <w:r/>
    </w:p>
    <w:p>
      <w:pPr>
        <w:pStyle w:val="387"/>
        <w:rPr>
          <w:rFonts w:ascii="Times New Roman" w:hAnsi="Times New Roman"/>
          <w:b/>
          <w:i/>
          <w:sz w:val="18"/>
          <w:szCs w:val="18"/>
        </w:rPr>
        <w:outlineLvl w:val="0"/>
      </w:pPr>
      <w:r>
        <w:rPr>
          <w:rFonts w:ascii="Times New Roman" w:hAnsi="Times New Roman"/>
          <w:b/>
          <w:i/>
          <w:sz w:val="18"/>
          <w:szCs w:val="18"/>
        </w:rPr>
        <w:t xml:space="preserve">Разовый т</w:t>
      </w:r>
      <w:r>
        <w:rPr>
          <w:rFonts w:ascii="Times New Roman" w:hAnsi="Times New Roman"/>
          <w:b/>
          <w:i/>
          <w:sz w:val="18"/>
          <w:szCs w:val="18"/>
        </w:rPr>
        <w:t xml:space="preserve">ираж издания: </w:t>
      </w:r>
      <w:r>
        <w:rPr>
          <w:rFonts w:ascii="Times New Roman" w:hAnsi="Times New Roman"/>
          <w:b/>
          <w:i/>
          <w:sz w:val="18"/>
          <w:szCs w:val="18"/>
        </w:rPr>
        <w:t xml:space="preserve">40 </w:t>
      </w:r>
      <w:r>
        <w:rPr>
          <w:rFonts w:ascii="Times New Roman" w:hAnsi="Times New Roman"/>
          <w:b/>
          <w:i/>
          <w:sz w:val="18"/>
          <w:szCs w:val="18"/>
        </w:rPr>
        <w:t xml:space="preserve">000 экземпляров</w:t>
      </w:r>
      <w:r>
        <w:rPr>
          <w:rFonts w:ascii="Times New Roman" w:hAnsi="Times New Roman"/>
          <w:b/>
          <w:i/>
          <w:sz w:val="18"/>
          <w:szCs w:val="18"/>
        </w:rPr>
      </w:r>
      <w:r/>
    </w:p>
    <w:p>
      <w:pPr>
        <w:pStyle w:val="387"/>
        <w:rPr>
          <w:rFonts w:ascii="Times New Roman" w:hAnsi="Times New Roman"/>
          <w:b/>
          <w:i/>
          <w:sz w:val="18"/>
          <w:szCs w:val="18"/>
          <w:lang w:val="en-US"/>
        </w:rPr>
        <w:outlineLvl w:val="0"/>
      </w:pPr>
      <w:r>
        <w:rPr>
          <w:rFonts w:ascii="Times New Roman" w:hAnsi="Times New Roman"/>
          <w:b/>
          <w:i/>
          <w:sz w:val="18"/>
          <w:szCs w:val="18"/>
        </w:rPr>
        <w:t xml:space="preserve">Распространение: РФ  и зарубежные страны по подписке и в розничной продаже.</w:t>
      </w:r>
      <w:r>
        <w:rPr>
          <w:rFonts w:ascii="Times New Roman" w:hAnsi="Times New Roman"/>
          <w:b/>
          <w:i/>
          <w:sz w:val="18"/>
          <w:szCs w:val="18"/>
          <w:lang w:val="en-US"/>
        </w:rPr>
      </w:r>
      <w:r/>
    </w:p>
    <w:p>
      <w:pPr>
        <w:pStyle w:val="387"/>
        <w:rPr>
          <w:rFonts w:ascii="Times New Roman" w:hAnsi="Times New Roman"/>
          <w:b/>
          <w:i/>
          <w:sz w:val="18"/>
          <w:szCs w:val="18"/>
          <w:lang w:val="en-US"/>
        </w:rPr>
      </w:pPr>
      <w:r>
        <w:rPr>
          <w:rFonts w:ascii="Times New Roman" w:hAnsi="Times New Roman"/>
          <w:b/>
          <w:i/>
          <w:sz w:val="18"/>
          <w:szCs w:val="18"/>
          <w:lang w:val="en-US"/>
        </w:rPr>
      </w:r>
      <w:r/>
    </w:p>
    <w:p>
      <w:pPr>
        <w:pStyle w:val="384"/>
        <w:ind w:right="0"/>
        <w:jc w:val="center"/>
        <w:rPr>
          <w:b/>
          <w:bCs/>
          <w:i/>
          <w:sz w:val="18"/>
          <w:szCs w:val="18"/>
        </w:rPr>
        <w:outlineLvl w:val="0"/>
      </w:pPr>
      <w:r>
        <w:rPr>
          <w:sz w:val="18"/>
          <w:szCs w:val="18"/>
        </w:rPr>
        <w:t xml:space="preserve">          </w:t>
      </w:r>
      <w:r>
        <w:rPr>
          <w:b/>
          <w:bCs/>
          <w:i/>
          <w:sz w:val="18"/>
          <w:szCs w:val="18"/>
        </w:rPr>
        <w:t xml:space="preserve">Базовые расценки и система скидок на размещение реклам</w:t>
      </w:r>
      <w:r>
        <w:rPr>
          <w:b/>
          <w:bCs/>
          <w:i/>
          <w:sz w:val="18"/>
          <w:szCs w:val="18"/>
        </w:rPr>
        <w:t xml:space="preserve">но-информацион</w:t>
      </w:r>
      <w:r>
        <w:rPr>
          <w:b/>
          <w:bCs/>
          <w:i/>
          <w:sz w:val="18"/>
          <w:szCs w:val="18"/>
        </w:rPr>
        <w:t xml:space="preserve">ных материалов с 01.01.2020</w:t>
      </w:r>
      <w:r>
        <w:rPr>
          <w:b/>
          <w:bCs/>
          <w:i/>
          <w:sz w:val="18"/>
          <w:szCs w:val="18"/>
        </w:rPr>
        <w:t xml:space="preserve"> года</w:t>
      </w:r>
      <w:r>
        <w:rPr>
          <w:b/>
          <w:bCs/>
          <w:i/>
          <w:sz w:val="18"/>
          <w:szCs w:val="18"/>
        </w:rPr>
        <w:t xml:space="preserve"> </w:t>
      </w:r>
      <w:r>
        <w:rPr>
          <w:b/>
          <w:bCs/>
          <w:i/>
          <w:sz w:val="18"/>
          <w:szCs w:val="18"/>
        </w:rPr>
      </w:r>
      <w:r/>
    </w:p>
    <w:p>
      <w:pPr>
        <w:pStyle w:val="384"/>
        <w:ind w:right="0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</w:t>
      </w:r>
      <w:r>
        <w:rPr>
          <w:b/>
          <w:bCs/>
          <w:i/>
          <w:sz w:val="18"/>
          <w:szCs w:val="18"/>
        </w:rPr>
      </w:r>
      <w:r/>
    </w:p>
    <w:p>
      <w:pPr>
        <w:pStyle w:val="384"/>
        <w:ind w:right="0"/>
        <w:jc w:val="center"/>
        <w:rPr>
          <w:b/>
          <w:bCs/>
          <w:sz w:val="16"/>
          <w:szCs w:val="16"/>
        </w:rPr>
      </w:pPr>
      <w:r>
        <w:t xml:space="preserve">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</w:r>
      <w:r/>
    </w:p>
    <w:tbl>
      <w:tblPr>
        <w:tblW w:w="5000" w:type="pct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37"/>
        <w:gridCol w:w="4682"/>
        <w:gridCol w:w="339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7" w:type="dxa"/>
            <w:vAlign w:val="top"/>
            <w:textDirection w:val="lrTb"/>
            <w:noWrap w:val="false"/>
          </w:tcPr>
          <w:p>
            <w:pPr>
              <w:pStyle w:val="384"/>
              <w:ind w:right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Формат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2" w:type="dxa"/>
            <w:vAlign w:val="top"/>
            <w:textDirection w:val="lrTb"/>
            <w:noWrap w:val="false"/>
          </w:tcPr>
          <w:p>
            <w:pPr>
              <w:pStyle w:val="384"/>
              <w:ind w:right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Размеры</w:t>
            </w:r>
            <w:r>
              <w:rPr>
                <w:b/>
                <w:bCs/>
                <w:i/>
                <w:sz w:val="20"/>
                <w:szCs w:val="20"/>
                <w:lang w:val="en-US"/>
              </w:rPr>
              <w:t xml:space="preserve"> (mm)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7" w:type="dxa"/>
            <w:vAlign w:val="top"/>
            <w:textDirection w:val="lrTb"/>
            <w:noWrap w:val="false"/>
          </w:tcPr>
          <w:p>
            <w:pPr>
              <w:pStyle w:val="384"/>
              <w:ind w:right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Стоимость (руб.)</w:t>
            </w:r>
            <w:r/>
          </w:p>
        </w:tc>
      </w:tr>
      <w:tr>
        <w:trPr>
          <w:cantSplit/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1/1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2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310 х 505</w:t>
            </w:r>
            <w:r/>
          </w:p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1 025 000</w:t>
            </w:r>
            <w:r/>
          </w:p>
        </w:tc>
      </w:tr>
      <w:tr>
        <w:trPr>
          <w:cantSplit/>
          <w:trHeight w:val="36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2/3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2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310 х 336</w:t>
            </w:r>
            <w:r/>
          </w:p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885 000</w:t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1/2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2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310 х 250,7; 153 х 505</w:t>
            </w:r>
            <w:r/>
          </w:p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650 000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1/3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2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310 x 166; 205,3 x 250,7</w:t>
            </w:r>
            <w:r/>
          </w:p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470 000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1/4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2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310 x 124,1;  153 x 250,7</w:t>
            </w:r>
            <w:r/>
          </w:p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365 000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1/6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2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153 х 166; 310 х 81,2;100,6 х 250,7</w:t>
            </w:r>
            <w:r/>
          </w:p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280 000</w:t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1/8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2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153 x 123,6; 100,6 x 187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185 000</w:t>
            </w:r>
            <w:r/>
          </w:p>
        </w:tc>
      </w:tr>
      <w:tr>
        <w:trPr>
          <w:trHeight w:val="5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1/12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2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153 x 81,2; 74,5 x 166;  100,6 x 123,6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145 000</w:t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1/16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2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74,5 x 123,6; 153 x 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110 000</w:t>
            </w:r>
            <w:r/>
          </w:p>
        </w:tc>
      </w:tr>
      <w:tr>
        <w:trPr>
          <w:trHeight w:val="2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1/24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2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74,5 x 81,2</w:t>
            </w:r>
            <w:r/>
          </w:p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75 000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1/32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2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74,5 x 60</w:t>
            </w:r>
            <w:r/>
          </w:p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7" w:type="dxa"/>
            <w:vAlign w:val="center"/>
            <w:textDirection w:val="lrTb"/>
            <w:noWrap w:val="false"/>
          </w:tcPr>
          <w:p>
            <w:pPr>
              <w:pStyle w:val="3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55 000</w:t>
            </w:r>
            <w:r/>
          </w:p>
        </w:tc>
      </w:tr>
    </w:tbl>
    <w:p>
      <w:pPr>
        <w:pStyle w:val="384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 xml:space="preserve">Расценки  включаю</w:t>
      </w:r>
      <w:r>
        <w:rPr>
          <w:b/>
          <w:i/>
          <w:sz w:val="16"/>
          <w:szCs w:val="16"/>
          <w:u w:val="single"/>
        </w:rPr>
        <w:t xml:space="preserve">т ставку НДС </w:t>
      </w:r>
      <w:r>
        <w:rPr>
          <w:b/>
          <w:i/>
          <w:sz w:val="16"/>
          <w:szCs w:val="16"/>
          <w:u w:val="single"/>
        </w:rPr>
        <w:t xml:space="preserve">20</w:t>
      </w:r>
      <w:r>
        <w:rPr>
          <w:b/>
          <w:i/>
          <w:sz w:val="16"/>
          <w:szCs w:val="16"/>
          <w:u w:val="single"/>
        </w:rPr>
        <w:t xml:space="preserve">%</w:t>
      </w:r>
      <w:r>
        <w:rPr>
          <w:b/>
          <w:i/>
          <w:sz w:val="16"/>
          <w:szCs w:val="16"/>
          <w:u w:val="single"/>
        </w:rPr>
      </w:r>
      <w:r/>
    </w:p>
    <w:p>
      <w:pPr>
        <w:pStyle w:val="379"/>
        <w:ind w:left="1080" w:right="-180" w:firstLine="180"/>
        <w:outlineLvl w:val="0"/>
      </w:pPr>
      <w:r>
        <w:rPr>
          <w:b/>
          <w:bCs/>
          <w:i/>
          <w:sz w:val="16"/>
          <w:szCs w:val="16"/>
        </w:rPr>
        <w:t xml:space="preserve">                  </w:t>
      </w:r>
      <w:r>
        <w:rPr>
          <w:b/>
          <w:bCs/>
          <w:i/>
          <w:sz w:val="16"/>
          <w:szCs w:val="16"/>
        </w:rPr>
        <w:t xml:space="preserve">                            </w:t>
      </w:r>
      <w:r>
        <w:rPr>
          <w:b/>
          <w:bCs/>
          <w:i/>
          <w:sz w:val="16"/>
          <w:szCs w:val="16"/>
          <w:u w:val="single"/>
        </w:rPr>
        <w:t xml:space="preserve">Наценки за размещение рекламы</w:t>
      </w:r>
      <w:r>
        <w:rPr>
          <w:b/>
          <w:bCs/>
          <w:i/>
          <w:sz w:val="16"/>
          <w:szCs w:val="16"/>
          <w:u w:val="single"/>
        </w:rPr>
      </w:r>
      <w:r/>
    </w:p>
    <w:p>
      <w:pPr>
        <w:pStyle w:val="379"/>
        <w:numPr>
          <w:ilvl w:val="0"/>
          <w:numId w:val="4"/>
        </w:numPr>
        <w:ind w:left="1260" w:right="-180" w:firstLine="360"/>
        <w:tabs>
          <w:tab w:val="left" w:pos="1260" w:leader="none"/>
          <w:tab w:val="clear" w:pos="1980" w:leader="none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Постановка на первую полосу – 100%</w:t>
      </w:r>
      <w:r/>
    </w:p>
    <w:p>
      <w:pPr>
        <w:pStyle w:val="379"/>
        <w:numPr>
          <w:ilvl w:val="0"/>
          <w:numId w:val="4"/>
        </w:numPr>
        <w:ind w:left="1260" w:right="-180" w:firstLine="360"/>
        <w:tabs>
          <w:tab w:val="left" w:pos="1260" w:leader="none"/>
          <w:tab w:val="clear" w:pos="1980" w:leader="none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Постановка на </w:t>
      </w:r>
      <w:r>
        <w:rPr>
          <w:b/>
          <w:i/>
          <w:sz w:val="16"/>
          <w:szCs w:val="16"/>
        </w:rPr>
        <w:t xml:space="preserve">2,3,4,</w:t>
      </w:r>
      <w:r>
        <w:rPr>
          <w:b/>
          <w:i/>
          <w:sz w:val="16"/>
          <w:szCs w:val="16"/>
        </w:rPr>
        <w:t xml:space="preserve"> последнюю </w:t>
      </w:r>
      <w:r>
        <w:rPr>
          <w:b/>
          <w:i/>
          <w:sz w:val="16"/>
          <w:szCs w:val="16"/>
        </w:rPr>
        <w:t xml:space="preserve">полосы</w:t>
      </w:r>
      <w:r>
        <w:rPr>
          <w:b/>
          <w:i/>
          <w:sz w:val="16"/>
          <w:szCs w:val="16"/>
        </w:rPr>
        <w:t xml:space="preserve">– 50%</w:t>
      </w:r>
      <w:r/>
    </w:p>
    <w:p>
      <w:pPr>
        <w:pStyle w:val="379"/>
        <w:numPr>
          <w:ilvl w:val="0"/>
          <w:numId w:val="4"/>
        </w:numPr>
        <w:ind w:left="1260" w:right="-180" w:firstLine="360"/>
        <w:tabs>
          <w:tab w:val="left" w:pos="1260" w:leader="none"/>
          <w:tab w:val="clear" w:pos="1980" w:leader="none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Постановка в определенную рубрику – 10%</w:t>
      </w:r>
      <w:r/>
    </w:p>
    <w:p>
      <w:pPr>
        <w:pStyle w:val="379"/>
        <w:numPr>
          <w:ilvl w:val="0"/>
          <w:numId w:val="4"/>
        </w:numPr>
        <w:ind w:left="1260" w:right="-180" w:firstLine="360"/>
        <w:tabs>
          <w:tab w:val="left" w:pos="1260" w:leader="none"/>
          <w:tab w:val="clear" w:pos="1980" w:leader="none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Срочность (</w:t>
      </w:r>
      <w:r>
        <w:rPr>
          <w:b/>
          <w:i/>
          <w:sz w:val="16"/>
          <w:szCs w:val="16"/>
        </w:rPr>
        <w:t xml:space="preserve">подача материалов не менее чем за</w:t>
      </w:r>
      <w:r>
        <w:rPr>
          <w:b/>
          <w:i/>
          <w:sz w:val="16"/>
          <w:szCs w:val="16"/>
        </w:rPr>
        <w:t xml:space="preserve"> 2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рабочих</w:t>
      </w:r>
      <w:r>
        <w:rPr>
          <w:b/>
          <w:i/>
          <w:sz w:val="16"/>
          <w:szCs w:val="16"/>
        </w:rPr>
        <w:t xml:space="preserve"> дня 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до выхода публикации) – 50%</w:t>
      </w:r>
      <w:r/>
    </w:p>
    <w:p>
      <w:pPr>
        <w:pStyle w:val="385"/>
        <w:ind w:left="1080"/>
        <w:rPr>
          <w:i/>
          <w:sz w:val="16"/>
          <w:szCs w:val="16"/>
        </w:rPr>
      </w:pPr>
      <w:r>
        <w:rPr>
          <w:i/>
          <w:sz w:val="16"/>
          <w:szCs w:val="16"/>
        </w:rPr>
      </w:r>
      <w:r/>
    </w:p>
    <w:p>
      <w:pPr>
        <w:pStyle w:val="379"/>
        <w:ind w:left="1080" w:right="-180" w:firstLine="180"/>
        <w:rPr>
          <w:b/>
          <w:bCs/>
          <w:i/>
          <w:sz w:val="16"/>
          <w:szCs w:val="16"/>
          <w:u w:val="single"/>
        </w:rPr>
        <w:outlineLvl w:val="0"/>
      </w:pPr>
      <w:r>
        <w:rPr>
          <w:b/>
          <w:bCs/>
          <w:i/>
          <w:sz w:val="16"/>
          <w:szCs w:val="16"/>
        </w:rPr>
        <w:t xml:space="preserve">                                                </w:t>
      </w:r>
      <w:r>
        <w:rPr>
          <w:b/>
          <w:bCs/>
          <w:i/>
          <w:sz w:val="16"/>
          <w:szCs w:val="16"/>
          <w:u w:val="single"/>
        </w:rPr>
        <w:t xml:space="preserve">Система скидок (скидки формируются прямым сложением)</w:t>
      </w:r>
      <w:r/>
    </w:p>
    <w:p>
      <w:pPr>
        <w:pStyle w:val="379"/>
        <w:ind w:right="-180"/>
        <w:rPr>
          <w:b/>
          <w:i/>
          <w:sz w:val="16"/>
          <w:szCs w:val="16"/>
          <w:u w:val="single"/>
        </w:rPr>
        <w:outlineLvl w:val="0"/>
      </w:pPr>
      <w:r>
        <w:rPr>
          <w:b/>
          <w:i/>
          <w:sz w:val="16"/>
          <w:szCs w:val="16"/>
          <w:u w:val="single"/>
        </w:rPr>
        <w:t xml:space="preserve">Скидки для рекламодателя</w:t>
      </w:r>
      <w:r>
        <w:rPr>
          <w:b/>
          <w:i/>
          <w:sz w:val="16"/>
          <w:szCs w:val="16"/>
          <w:u w:val="single"/>
        </w:rPr>
        <w:t xml:space="preserve">:</w:t>
      </w:r>
      <w:r/>
    </w:p>
    <w:p>
      <w:pPr>
        <w:pStyle w:val="379"/>
        <w:ind w:right="-180"/>
        <w:rPr>
          <w:b/>
          <w:i/>
          <w:sz w:val="16"/>
          <w:szCs w:val="16"/>
        </w:rPr>
        <w:outlineLvl w:val="0"/>
      </w:pPr>
      <w:r>
        <w:rPr>
          <w:b/>
          <w:bCs/>
          <w:i/>
          <w:sz w:val="16"/>
          <w:szCs w:val="16"/>
        </w:rPr>
        <w:t xml:space="preserve">Для нового клиента – 5%</w:t>
      </w:r>
      <w:r>
        <w:rPr>
          <w:b/>
          <w:i/>
          <w:sz w:val="16"/>
          <w:szCs w:val="16"/>
        </w:rPr>
        <w:t xml:space="preserve"> (скидка действует на весь единовременно заказанный объем в пределах одного календарного года</w:t>
      </w:r>
      <w:r>
        <w:rPr>
          <w:b/>
          <w:i/>
          <w:sz w:val="16"/>
          <w:szCs w:val="16"/>
        </w:rPr>
        <w:t xml:space="preserve">)</w:t>
      </w:r>
      <w:r/>
    </w:p>
    <w:p>
      <w:pPr>
        <w:pStyle w:val="379"/>
        <w:ind w:right="-180"/>
        <w:rPr>
          <w:b/>
          <w:i/>
          <w:sz w:val="16"/>
          <w:szCs w:val="16"/>
        </w:rPr>
        <w:outlineLvl w:val="0"/>
      </w:pPr>
      <w:r>
        <w:rPr>
          <w:b/>
          <w:bCs/>
          <w:i/>
          <w:sz w:val="16"/>
          <w:szCs w:val="16"/>
          <w:u w:val="single"/>
        </w:rPr>
        <w:t xml:space="preserve">Объё</w:t>
      </w:r>
      <w:r>
        <w:rPr>
          <w:b/>
          <w:bCs/>
          <w:i/>
          <w:sz w:val="16"/>
          <w:szCs w:val="16"/>
          <w:u w:val="single"/>
        </w:rPr>
        <w:t xml:space="preserve">мные</w:t>
      </w:r>
      <w:r>
        <w:rPr>
          <w:b/>
          <w:bCs/>
          <w:i/>
          <w:sz w:val="16"/>
          <w:szCs w:val="16"/>
          <w:u w:val="single"/>
        </w:rPr>
        <w:t xml:space="preserve"> скидки</w:t>
      </w:r>
      <w:r>
        <w:rPr>
          <w:b/>
          <w:bCs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(за общее заказанное количество публикаций одного клиента в пределах календарного года):</w:t>
      </w:r>
      <w:r>
        <w:rPr>
          <w:b/>
          <w:i/>
          <w:sz w:val="16"/>
          <w:szCs w:val="16"/>
        </w:rPr>
      </w:r>
      <w:r/>
    </w:p>
    <w:p>
      <w:pPr>
        <w:pStyle w:val="379"/>
        <w:ind w:right="-18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2</w:t>
      </w:r>
      <w:r>
        <w:rPr>
          <w:b/>
          <w:i/>
          <w:sz w:val="16"/>
          <w:szCs w:val="16"/>
        </w:rPr>
        <w:t xml:space="preserve">-3</w:t>
      </w:r>
      <w:r>
        <w:rPr>
          <w:b/>
          <w:i/>
          <w:sz w:val="16"/>
          <w:szCs w:val="16"/>
        </w:rPr>
        <w:t xml:space="preserve"> публикации – 5%,</w:t>
      </w:r>
      <w:r/>
    </w:p>
    <w:p>
      <w:pPr>
        <w:pStyle w:val="379"/>
        <w:ind w:right="-18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4</w:t>
      </w:r>
      <w:r>
        <w:rPr>
          <w:b/>
          <w:i/>
          <w:sz w:val="16"/>
          <w:szCs w:val="16"/>
        </w:rPr>
        <w:t xml:space="preserve">-7 публикаций – 10%,</w:t>
      </w:r>
      <w:r>
        <w:rPr>
          <w:b/>
          <w:i/>
          <w:sz w:val="16"/>
          <w:szCs w:val="16"/>
        </w:rPr>
      </w:r>
      <w:r/>
    </w:p>
    <w:p>
      <w:pPr>
        <w:pStyle w:val="379"/>
        <w:ind w:right="-18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8-11</w:t>
      </w:r>
      <w:r>
        <w:rPr>
          <w:b/>
          <w:i/>
          <w:sz w:val="16"/>
          <w:szCs w:val="16"/>
        </w:rPr>
        <w:t xml:space="preserve"> публикаций – 20%,</w:t>
      </w:r>
      <w:r/>
    </w:p>
    <w:p>
      <w:pPr>
        <w:pStyle w:val="379"/>
        <w:ind w:right="-18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12</w:t>
      </w:r>
      <w:r>
        <w:rPr>
          <w:b/>
          <w:i/>
          <w:sz w:val="16"/>
          <w:szCs w:val="16"/>
        </w:rPr>
        <w:t xml:space="preserve">-</w:t>
      </w:r>
      <w:r>
        <w:rPr>
          <w:b/>
          <w:i/>
          <w:sz w:val="16"/>
          <w:szCs w:val="16"/>
        </w:rPr>
        <w:t xml:space="preserve">14</w:t>
      </w:r>
      <w:r>
        <w:rPr>
          <w:b/>
          <w:i/>
          <w:sz w:val="16"/>
          <w:szCs w:val="16"/>
        </w:rPr>
        <w:t xml:space="preserve"> публикации – 25%,</w:t>
      </w:r>
      <w:r>
        <w:rPr>
          <w:b/>
          <w:i/>
          <w:sz w:val="16"/>
          <w:szCs w:val="16"/>
        </w:rPr>
      </w:r>
      <w:r/>
    </w:p>
    <w:p>
      <w:pPr>
        <w:pStyle w:val="379"/>
        <w:ind w:right="-18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1</w:t>
      </w:r>
      <w:r>
        <w:rPr>
          <w:b/>
          <w:i/>
          <w:sz w:val="16"/>
          <w:szCs w:val="16"/>
        </w:rPr>
        <w:t xml:space="preserve">5 и более – 30%.</w:t>
      </w:r>
      <w:r>
        <w:rPr>
          <w:b/>
          <w:i/>
          <w:sz w:val="16"/>
          <w:szCs w:val="16"/>
        </w:rPr>
      </w:r>
      <w:r/>
    </w:p>
    <w:p>
      <w:pPr>
        <w:pStyle w:val="379"/>
        <w:ind w:right="-180"/>
        <w:rPr>
          <w:b/>
          <w:i/>
          <w:sz w:val="16"/>
          <w:szCs w:val="16"/>
        </w:rPr>
        <w:outlineLvl w:val="0"/>
      </w:pPr>
      <w:r>
        <w:rPr>
          <w:b/>
          <w:bCs/>
          <w:i/>
          <w:sz w:val="16"/>
          <w:szCs w:val="16"/>
          <w:u w:val="single"/>
        </w:rPr>
        <w:t xml:space="preserve">Скидка за формат рекламного объявления</w:t>
      </w:r>
      <w:r>
        <w:rPr>
          <w:b/>
          <w:i/>
          <w:sz w:val="16"/>
          <w:szCs w:val="16"/>
        </w:rPr>
        <w:t xml:space="preserve"> (от 1/</w:t>
      </w:r>
      <w:r>
        <w:rPr>
          <w:b/>
          <w:i/>
          <w:sz w:val="16"/>
          <w:szCs w:val="16"/>
        </w:rPr>
        <w:t xml:space="preserve">4 полосы и более) – 5%</w:t>
      </w:r>
      <w:r>
        <w:rPr>
          <w:b/>
          <w:i/>
          <w:sz w:val="16"/>
          <w:szCs w:val="16"/>
        </w:rPr>
      </w:r>
      <w:r/>
    </w:p>
    <w:p>
      <w:pPr>
        <w:pStyle w:val="379"/>
        <w:ind w:right="-180"/>
        <w:rPr>
          <w:b/>
          <w:bCs/>
          <w:i/>
          <w:sz w:val="16"/>
          <w:szCs w:val="16"/>
          <w:u w:val="single"/>
          <w:lang w:val="en-US"/>
        </w:rPr>
        <w:outlineLvl w:val="0"/>
      </w:pPr>
      <w:r>
        <w:rPr>
          <w:b/>
          <w:bCs/>
          <w:i/>
          <w:sz w:val="16"/>
          <w:szCs w:val="16"/>
          <w:u w:val="single"/>
        </w:rPr>
        <w:t xml:space="preserve">Скидка для рекламного агентства – 15%</w:t>
      </w:r>
      <w:r>
        <w:rPr>
          <w:b/>
          <w:bCs/>
          <w:i/>
          <w:sz w:val="16"/>
          <w:szCs w:val="16"/>
          <w:u w:val="single"/>
          <w:lang w:val="en-US"/>
        </w:rPr>
      </w:r>
      <w:r/>
    </w:p>
    <w:p>
      <w:pPr>
        <w:pStyle w:val="379"/>
        <w:ind w:right="-180"/>
        <w:rPr>
          <w:b/>
          <w:bCs/>
          <w:i/>
          <w:sz w:val="16"/>
          <w:szCs w:val="16"/>
        </w:rPr>
        <w:outlineLvl w:val="0"/>
      </w:pPr>
      <w:r>
        <w:rPr>
          <w:b/>
          <w:bCs/>
          <w:i/>
          <w:sz w:val="16"/>
          <w:szCs w:val="16"/>
        </w:rPr>
        <w:t xml:space="preserve">Бронирование за </w:t>
      </w:r>
      <w:r>
        <w:rPr>
          <w:b/>
          <w:bCs/>
          <w:i/>
          <w:sz w:val="16"/>
          <w:szCs w:val="16"/>
        </w:rPr>
        <w:t xml:space="preserve">4 </w:t>
      </w:r>
      <w:r>
        <w:rPr>
          <w:b/>
          <w:bCs/>
          <w:i/>
          <w:sz w:val="16"/>
          <w:szCs w:val="16"/>
        </w:rPr>
        <w:t xml:space="preserve">рабочих </w:t>
      </w:r>
      <w:r>
        <w:rPr>
          <w:b/>
          <w:bCs/>
          <w:i/>
          <w:sz w:val="16"/>
          <w:szCs w:val="16"/>
        </w:rPr>
        <w:t xml:space="preserve">дня</w:t>
      </w:r>
      <w:r>
        <w:rPr>
          <w:b/>
          <w:bCs/>
          <w:i/>
          <w:sz w:val="16"/>
          <w:szCs w:val="16"/>
        </w:rPr>
        <w:t xml:space="preserve"> до выхода публикации</w:t>
      </w:r>
      <w:r>
        <w:rPr>
          <w:b/>
          <w:bCs/>
          <w:i/>
          <w:sz w:val="16"/>
          <w:szCs w:val="16"/>
        </w:rPr>
        <w:t xml:space="preserve">. Предоставление макета за </w:t>
      </w:r>
      <w:r>
        <w:rPr>
          <w:b/>
          <w:bCs/>
          <w:i/>
          <w:sz w:val="16"/>
          <w:szCs w:val="16"/>
        </w:rPr>
        <w:t xml:space="preserve">2 </w:t>
      </w:r>
      <w:r>
        <w:rPr>
          <w:b/>
          <w:bCs/>
          <w:i/>
          <w:sz w:val="16"/>
          <w:szCs w:val="16"/>
        </w:rPr>
        <w:t xml:space="preserve">рабочих </w:t>
      </w:r>
      <w:r>
        <w:rPr>
          <w:b/>
          <w:i/>
          <w:sz w:val="16"/>
          <w:szCs w:val="16"/>
        </w:rPr>
        <w:t xml:space="preserve">дня до выхода публикации</w:t>
      </w:r>
      <w:r>
        <w:rPr>
          <w:b/>
          <w:bCs/>
          <w:i/>
          <w:sz w:val="16"/>
          <w:szCs w:val="16"/>
        </w:rPr>
        <w:t xml:space="preserve">.</w:t>
      </w:r>
      <w:r/>
    </w:p>
    <w:p>
      <w:pPr>
        <w:pStyle w:val="379"/>
        <w:ind w:right="-180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</w:r>
      <w:r/>
    </w:p>
    <w:p>
      <w:pPr>
        <w:pStyle w:val="384"/>
        <w:numPr>
          <w:ilvl w:val="0"/>
          <w:numId w:val="7"/>
        </w:num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Размещение </w:t>
      </w:r>
      <w:r>
        <w:rPr>
          <w:b/>
          <w:i/>
          <w:sz w:val="16"/>
          <w:szCs w:val="16"/>
        </w:rPr>
        <w:t xml:space="preserve">рекламно - </w:t>
      </w:r>
      <w:r>
        <w:rPr>
          <w:b/>
          <w:i/>
          <w:sz w:val="16"/>
          <w:szCs w:val="16"/>
        </w:rPr>
        <w:t xml:space="preserve">информационных (текстовых)  материалов </w:t>
      </w:r>
      <w:r/>
    </w:p>
    <w:p>
      <w:pPr>
        <w:pStyle w:val="384"/>
        <w:ind w:left="16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на сайте </w:t>
      </w:r>
      <w:r>
        <w:rPr>
          <w:b/>
          <w:i/>
          <w:sz w:val="16"/>
          <w:szCs w:val="16"/>
          <w:lang w:val="en-US"/>
        </w:rPr>
        <w:fldChar w:fldCharType="begin"/>
      </w:r>
      <w:r>
        <w:rPr>
          <w:b/>
          <w:i/>
          <w:sz w:val="16"/>
          <w:szCs w:val="16"/>
        </w:rPr>
        <w:instrText xml:space="preserve"> </w:instrText>
      </w:r>
      <w:r>
        <w:rPr>
          <w:b/>
          <w:i/>
          <w:sz w:val="16"/>
          <w:szCs w:val="16"/>
          <w:lang w:val="en-US"/>
        </w:rPr>
        <w:instrText xml:space="preserve">HYPERLINK</w:instrText>
      </w:r>
      <w:r>
        <w:rPr>
          <w:b/>
          <w:i/>
          <w:sz w:val="16"/>
          <w:szCs w:val="16"/>
        </w:rPr>
        <w:instrText xml:space="preserve"> "</w:instrText>
      </w:r>
      <w:r>
        <w:rPr>
          <w:b/>
          <w:i/>
          <w:sz w:val="16"/>
          <w:szCs w:val="16"/>
          <w:lang w:val="en-US"/>
        </w:rPr>
        <w:instrText xml:space="preserve">http</w:instrText>
      </w:r>
      <w:r>
        <w:rPr>
          <w:b/>
          <w:i/>
          <w:sz w:val="16"/>
          <w:szCs w:val="16"/>
        </w:rPr>
        <w:instrText xml:space="preserve">://</w:instrText>
      </w:r>
      <w:r>
        <w:rPr>
          <w:b/>
          <w:i/>
          <w:sz w:val="16"/>
          <w:szCs w:val="16"/>
          <w:lang w:val="en-US"/>
        </w:rPr>
        <w:instrText xml:space="preserve">www</w:instrText>
      </w:r>
      <w:r>
        <w:rPr>
          <w:b/>
          <w:i/>
          <w:sz w:val="16"/>
          <w:szCs w:val="16"/>
        </w:rPr>
        <w:instrText xml:space="preserve">.</w:instrText>
      </w:r>
      <w:r>
        <w:rPr>
          <w:b/>
          <w:i/>
          <w:sz w:val="16"/>
          <w:szCs w:val="16"/>
          <w:lang w:val="en-US"/>
        </w:rPr>
        <w:instrText xml:space="preserve">ng</w:instrText>
      </w:r>
      <w:r>
        <w:rPr>
          <w:b/>
          <w:i/>
          <w:sz w:val="16"/>
          <w:szCs w:val="16"/>
        </w:rPr>
        <w:instrText xml:space="preserve">.</w:instrText>
      </w:r>
      <w:r>
        <w:rPr>
          <w:b/>
          <w:i/>
          <w:sz w:val="16"/>
          <w:szCs w:val="16"/>
          <w:lang w:val="en-US"/>
        </w:rPr>
        <w:instrText xml:space="preserve">ru</w:instrText>
      </w:r>
      <w:r>
        <w:rPr>
          <w:b/>
          <w:i/>
          <w:sz w:val="16"/>
          <w:szCs w:val="16"/>
        </w:rPr>
        <w:instrText xml:space="preserve">/" </w:instrText>
      </w:r>
      <w:r>
        <w:rPr>
          <w:b/>
          <w:i/>
          <w:sz w:val="16"/>
          <w:szCs w:val="16"/>
          <w:lang w:val="en-US"/>
        </w:rPr>
        <w:fldChar w:fldCharType="separate"/>
      </w:r>
      <w:r>
        <w:rPr>
          <w:rStyle w:val="388"/>
          <w:b/>
          <w:i/>
          <w:sz w:val="16"/>
          <w:szCs w:val="16"/>
          <w:lang w:val="en-US"/>
        </w:rPr>
        <w:t xml:space="preserve">www</w:t>
      </w:r>
      <w:r>
        <w:rPr>
          <w:rStyle w:val="388"/>
          <w:b/>
          <w:i/>
          <w:sz w:val="16"/>
          <w:szCs w:val="16"/>
        </w:rPr>
        <w:t xml:space="preserve">.</w:t>
      </w:r>
      <w:r>
        <w:rPr>
          <w:rStyle w:val="388"/>
          <w:b/>
          <w:i/>
          <w:sz w:val="16"/>
          <w:szCs w:val="16"/>
          <w:lang w:val="en-US"/>
        </w:rPr>
        <w:t xml:space="preserve">ng</w:t>
      </w:r>
      <w:r>
        <w:rPr>
          <w:rStyle w:val="388"/>
          <w:b/>
          <w:i/>
          <w:sz w:val="16"/>
          <w:szCs w:val="16"/>
        </w:rPr>
        <w:t xml:space="preserve">.</w:t>
      </w:r>
      <w:r>
        <w:rPr>
          <w:rStyle w:val="388"/>
          <w:b/>
          <w:i/>
          <w:sz w:val="16"/>
          <w:szCs w:val="16"/>
          <w:lang w:val="en-US"/>
        </w:rPr>
        <w:t xml:space="preserve">ru</w:t>
      </w:r>
      <w:r>
        <w:rPr>
          <w:b/>
          <w:i/>
          <w:sz w:val="16"/>
          <w:szCs w:val="16"/>
          <w:lang w:val="en-US"/>
        </w:rPr>
        <w:fldChar w:fldCharType="end"/>
      </w:r>
      <w:r>
        <w:rPr>
          <w:b/>
          <w:i/>
          <w:sz w:val="16"/>
          <w:szCs w:val="16"/>
        </w:rPr>
        <w:t xml:space="preserve"> – </w:t>
      </w:r>
      <w:r>
        <w:rPr>
          <w:b/>
          <w:i/>
          <w:sz w:val="16"/>
          <w:szCs w:val="16"/>
        </w:rPr>
        <w:t xml:space="preserve">9</w:t>
      </w:r>
      <w:r>
        <w:rPr>
          <w:b/>
          <w:i/>
          <w:sz w:val="16"/>
          <w:szCs w:val="16"/>
        </w:rPr>
        <w:t xml:space="preserve">6</w:t>
      </w:r>
      <w:r>
        <w:rPr>
          <w:b/>
          <w:i/>
          <w:sz w:val="16"/>
          <w:szCs w:val="16"/>
          <w:lang w:val="en-US"/>
        </w:rPr>
        <w:t xml:space="preserve"> </w:t>
      </w:r>
      <w:r>
        <w:rPr>
          <w:b/>
          <w:i/>
          <w:sz w:val="16"/>
          <w:szCs w:val="16"/>
        </w:rPr>
        <w:t xml:space="preserve">0</w:t>
      </w:r>
      <w:r>
        <w:rPr>
          <w:b/>
          <w:i/>
          <w:sz w:val="16"/>
          <w:szCs w:val="16"/>
        </w:rPr>
        <w:t xml:space="preserve">00 рублей</w:t>
      </w:r>
      <w:r/>
    </w:p>
    <w:p>
      <w:pPr>
        <w:pStyle w:val="384"/>
        <w:numPr>
          <w:ilvl w:val="0"/>
          <w:numId w:val="7"/>
        </w:num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Размещение новостных (текстовых, не более 500 знаков)  материалов </w:t>
      </w:r>
      <w:r/>
    </w:p>
    <w:p>
      <w:pPr>
        <w:pStyle w:val="384"/>
        <w:ind w:left="162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на сайте </w:t>
      </w:r>
      <w:r>
        <w:rPr>
          <w:b/>
          <w:i/>
          <w:sz w:val="16"/>
          <w:szCs w:val="16"/>
          <w:lang w:val="en-US"/>
        </w:rPr>
        <w:fldChar w:fldCharType="begin"/>
      </w:r>
      <w:r>
        <w:rPr>
          <w:b/>
          <w:i/>
          <w:sz w:val="16"/>
          <w:szCs w:val="16"/>
        </w:rPr>
        <w:instrText xml:space="preserve"> </w:instrText>
      </w:r>
      <w:r>
        <w:rPr>
          <w:b/>
          <w:i/>
          <w:sz w:val="16"/>
          <w:szCs w:val="16"/>
          <w:lang w:val="en-US"/>
        </w:rPr>
        <w:instrText xml:space="preserve">HYPERLINK</w:instrText>
      </w:r>
      <w:r>
        <w:rPr>
          <w:b/>
          <w:i/>
          <w:sz w:val="16"/>
          <w:szCs w:val="16"/>
        </w:rPr>
        <w:instrText xml:space="preserve"> "</w:instrText>
      </w:r>
      <w:r>
        <w:rPr>
          <w:b/>
          <w:i/>
          <w:sz w:val="16"/>
          <w:szCs w:val="16"/>
          <w:lang w:val="en-US"/>
        </w:rPr>
        <w:instrText xml:space="preserve">http</w:instrText>
      </w:r>
      <w:r>
        <w:rPr>
          <w:b/>
          <w:i/>
          <w:sz w:val="16"/>
          <w:szCs w:val="16"/>
        </w:rPr>
        <w:instrText xml:space="preserve">://</w:instrText>
      </w:r>
      <w:r>
        <w:rPr>
          <w:b/>
          <w:i/>
          <w:sz w:val="16"/>
          <w:szCs w:val="16"/>
          <w:lang w:val="en-US"/>
        </w:rPr>
        <w:instrText xml:space="preserve">www</w:instrText>
      </w:r>
      <w:r>
        <w:rPr>
          <w:b/>
          <w:i/>
          <w:sz w:val="16"/>
          <w:szCs w:val="16"/>
        </w:rPr>
        <w:instrText xml:space="preserve">.</w:instrText>
      </w:r>
      <w:r>
        <w:rPr>
          <w:b/>
          <w:i/>
          <w:sz w:val="16"/>
          <w:szCs w:val="16"/>
          <w:lang w:val="en-US"/>
        </w:rPr>
        <w:instrText xml:space="preserve">ng</w:instrText>
      </w:r>
      <w:r>
        <w:rPr>
          <w:b/>
          <w:i/>
          <w:sz w:val="16"/>
          <w:szCs w:val="16"/>
        </w:rPr>
        <w:instrText xml:space="preserve">.</w:instrText>
      </w:r>
      <w:r>
        <w:rPr>
          <w:b/>
          <w:i/>
          <w:sz w:val="16"/>
          <w:szCs w:val="16"/>
          <w:lang w:val="en-US"/>
        </w:rPr>
        <w:instrText xml:space="preserve">ru</w:instrText>
      </w:r>
      <w:r>
        <w:rPr>
          <w:b/>
          <w:i/>
          <w:sz w:val="16"/>
          <w:szCs w:val="16"/>
        </w:rPr>
        <w:instrText xml:space="preserve">/" </w:instrText>
      </w:r>
      <w:r>
        <w:rPr>
          <w:b/>
          <w:i/>
          <w:sz w:val="16"/>
          <w:szCs w:val="16"/>
          <w:lang w:val="en-US"/>
        </w:rPr>
        <w:fldChar w:fldCharType="separate"/>
      </w:r>
      <w:r>
        <w:rPr>
          <w:rStyle w:val="388"/>
          <w:b/>
          <w:i/>
          <w:sz w:val="16"/>
          <w:szCs w:val="16"/>
          <w:lang w:val="en-US"/>
        </w:rPr>
        <w:t xml:space="preserve">www</w:t>
      </w:r>
      <w:r>
        <w:rPr>
          <w:rStyle w:val="388"/>
          <w:b/>
          <w:i/>
          <w:sz w:val="16"/>
          <w:szCs w:val="16"/>
        </w:rPr>
        <w:t xml:space="preserve">.</w:t>
      </w:r>
      <w:r>
        <w:rPr>
          <w:rStyle w:val="388"/>
          <w:b/>
          <w:i/>
          <w:sz w:val="16"/>
          <w:szCs w:val="16"/>
          <w:lang w:val="en-US"/>
        </w:rPr>
        <w:t xml:space="preserve">ng</w:t>
      </w:r>
      <w:r>
        <w:rPr>
          <w:rStyle w:val="388"/>
          <w:b/>
          <w:i/>
          <w:sz w:val="16"/>
          <w:szCs w:val="16"/>
        </w:rPr>
        <w:t xml:space="preserve">.</w:t>
      </w:r>
      <w:r>
        <w:rPr>
          <w:rStyle w:val="388"/>
          <w:b/>
          <w:i/>
          <w:sz w:val="16"/>
          <w:szCs w:val="16"/>
          <w:lang w:val="en-US"/>
        </w:rPr>
        <w:t xml:space="preserve">ru</w:t>
      </w:r>
      <w:r>
        <w:rPr>
          <w:b/>
          <w:i/>
          <w:sz w:val="16"/>
          <w:szCs w:val="16"/>
          <w:lang w:val="en-US"/>
        </w:rPr>
        <w:fldChar w:fldCharType="end"/>
      </w:r>
      <w:r>
        <w:rPr>
          <w:b/>
          <w:i/>
          <w:sz w:val="16"/>
          <w:szCs w:val="16"/>
        </w:rPr>
        <w:t xml:space="preserve"> – 2</w:t>
      </w:r>
      <w:r>
        <w:rPr>
          <w:b/>
          <w:i/>
          <w:sz w:val="16"/>
          <w:szCs w:val="16"/>
        </w:rPr>
        <w:t xml:space="preserve">4</w:t>
      </w:r>
      <w:r>
        <w:rPr>
          <w:b/>
          <w:i/>
          <w:sz w:val="16"/>
          <w:szCs w:val="16"/>
          <w:lang w:val="en-US"/>
        </w:rPr>
        <w:t xml:space="preserve"> </w:t>
      </w:r>
      <w:r>
        <w:rPr>
          <w:b/>
          <w:i/>
          <w:sz w:val="16"/>
          <w:szCs w:val="16"/>
        </w:rPr>
        <w:t xml:space="preserve">0</w:t>
      </w:r>
      <w:r>
        <w:rPr>
          <w:b/>
          <w:i/>
          <w:sz w:val="16"/>
          <w:szCs w:val="16"/>
        </w:rPr>
        <w:t xml:space="preserve">00 рублей</w:t>
      </w:r>
      <w:r/>
    </w:p>
    <w:p>
      <w:pPr>
        <w:pStyle w:val="384"/>
        <w:numPr>
          <w:ilvl w:val="1"/>
          <w:numId w:val="7"/>
        </w:num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Расценки  </w:t>
      </w:r>
      <w:r>
        <w:rPr>
          <w:b/>
          <w:i/>
          <w:sz w:val="16"/>
          <w:szCs w:val="16"/>
        </w:rPr>
        <w:t xml:space="preserve">включают ставку НДС </w:t>
      </w:r>
      <w:r>
        <w:rPr>
          <w:b/>
          <w:i/>
          <w:sz w:val="16"/>
          <w:szCs w:val="16"/>
        </w:rPr>
        <w:t xml:space="preserve">20</w:t>
      </w:r>
      <w:r>
        <w:rPr>
          <w:b/>
          <w:i/>
          <w:sz w:val="16"/>
          <w:szCs w:val="16"/>
        </w:rPr>
        <w:t xml:space="preserve">%.</w:t>
      </w:r>
      <w:r>
        <w:rPr>
          <w:b/>
          <w:i/>
          <w:sz w:val="16"/>
          <w:szCs w:val="16"/>
        </w:rPr>
      </w:r>
      <w:r/>
    </w:p>
    <w:p>
      <w:pPr>
        <w:pStyle w:val="379"/>
        <w:ind w:right="-180"/>
        <w:rPr>
          <w:b/>
          <w:i/>
          <w:sz w:val="16"/>
          <w:szCs w:val="16"/>
        </w:rPr>
        <w:pBdr>
          <w:bottom w:val="single" w:color="000000" w:sz="12" w:space="1"/>
        </w:pBdr>
      </w:pPr>
      <w:r>
        <w:rPr>
          <w:b/>
          <w:i/>
          <w:sz w:val="16"/>
          <w:szCs w:val="16"/>
        </w:rPr>
      </w:r>
      <w:r/>
    </w:p>
    <w:p>
      <w:pPr>
        <w:pStyle w:val="379"/>
        <w:ind w:left="-1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</w:r>
      <w:r/>
    </w:p>
    <w:p>
      <w:pPr>
        <w:pStyle w:val="379"/>
        <w:ind w:left="-18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101000, Москва, Г</w:t>
      </w:r>
      <w:r>
        <w:rPr>
          <w:b/>
          <w:i/>
          <w:sz w:val="18"/>
          <w:szCs w:val="18"/>
        </w:rPr>
        <w:t xml:space="preserve">СП, ул. Мясницкая, д.13, стр. 3</w:t>
      </w:r>
      <w:r>
        <w:rPr>
          <w:b/>
          <w:i/>
          <w:sz w:val="18"/>
          <w:szCs w:val="18"/>
        </w:rPr>
      </w:r>
      <w:r/>
    </w:p>
    <w:p>
      <w:pPr>
        <w:pStyle w:val="379"/>
        <w:ind w:left="-18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Тел/факс:</w:t>
      </w:r>
      <w:r>
        <w:rPr>
          <w:b/>
          <w:i/>
          <w:sz w:val="18"/>
          <w:szCs w:val="18"/>
        </w:rPr>
        <w:t xml:space="preserve"> +7</w:t>
      </w:r>
      <w:r>
        <w:rPr>
          <w:b/>
          <w:i/>
          <w:sz w:val="18"/>
          <w:szCs w:val="18"/>
        </w:rPr>
        <w:t xml:space="preserve"> (</w:t>
      </w:r>
      <w:r>
        <w:rPr>
          <w:b/>
          <w:i/>
          <w:sz w:val="18"/>
          <w:szCs w:val="18"/>
        </w:rPr>
        <w:t xml:space="preserve">4</w:t>
      </w:r>
      <w:r>
        <w:rPr>
          <w:b/>
          <w:i/>
          <w:sz w:val="18"/>
          <w:szCs w:val="18"/>
        </w:rPr>
        <w:t xml:space="preserve">95) </w:t>
      </w:r>
      <w:r>
        <w:rPr>
          <w:b/>
          <w:i/>
          <w:sz w:val="18"/>
          <w:szCs w:val="18"/>
        </w:rPr>
        <w:t xml:space="preserve">645</w:t>
      </w:r>
      <w:r>
        <w:rPr>
          <w:b/>
          <w:i/>
          <w:sz w:val="18"/>
          <w:szCs w:val="18"/>
        </w:rPr>
        <w:t xml:space="preserve">-61</w:t>
      </w:r>
      <w:r>
        <w:rPr>
          <w:b/>
          <w:i/>
          <w:sz w:val="18"/>
          <w:szCs w:val="18"/>
        </w:rPr>
        <w:t xml:space="preserve">-</w:t>
      </w:r>
      <w:r>
        <w:rPr>
          <w:b/>
          <w:i/>
          <w:sz w:val="18"/>
          <w:szCs w:val="18"/>
        </w:rPr>
        <w:t xml:space="preserve">55</w:t>
      </w:r>
      <w:r/>
    </w:p>
    <w:sectPr>
      <w:footnotePr/>
      <w:type w:val="nextPage"/>
      <w:pgSz w:w="11906" w:h="16838" w:orient="portrait"/>
      <w:pgMar w:top="540" w:right="566" w:bottom="180" w:left="54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79"/>
        <w:ind w:left="1068" w:hanging="360"/>
        <w:tabs>
          <w:tab w:val="left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379"/>
        <w:ind w:left="1788" w:hanging="360"/>
        <w:tabs>
          <w:tab w:val="left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379"/>
        <w:ind w:left="2508" w:hanging="180"/>
        <w:tabs>
          <w:tab w:val="left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379"/>
        <w:ind w:left="3228" w:hanging="360"/>
        <w:tabs>
          <w:tab w:val="left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379"/>
        <w:ind w:left="3948" w:hanging="360"/>
        <w:tabs>
          <w:tab w:val="left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379"/>
        <w:ind w:left="4668" w:hanging="180"/>
        <w:tabs>
          <w:tab w:val="left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379"/>
        <w:ind w:left="5388" w:hanging="360"/>
        <w:tabs>
          <w:tab w:val="left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379"/>
        <w:ind w:left="6108" w:hanging="360"/>
        <w:tabs>
          <w:tab w:val="left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379"/>
        <w:ind w:left="6828" w:hanging="180"/>
        <w:tabs>
          <w:tab w:val="left" w:pos="6828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379"/>
        <w:ind w:left="1980" w:hanging="360"/>
        <w:tabs>
          <w:tab w:val="left" w:pos="19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379"/>
        <w:ind w:left="2700" w:hanging="360"/>
        <w:tabs>
          <w:tab w:val="left" w:pos="27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379"/>
        <w:ind w:left="3420" w:hanging="360"/>
        <w:tabs>
          <w:tab w:val="left" w:pos="34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379"/>
        <w:ind w:left="4140" w:hanging="360"/>
        <w:tabs>
          <w:tab w:val="left" w:pos="41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379"/>
        <w:ind w:left="4860" w:hanging="360"/>
        <w:tabs>
          <w:tab w:val="left" w:pos="48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379"/>
        <w:ind w:left="5580" w:hanging="360"/>
        <w:tabs>
          <w:tab w:val="left" w:pos="55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379"/>
        <w:ind w:left="6300" w:hanging="360"/>
        <w:tabs>
          <w:tab w:val="left" w:pos="63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379"/>
        <w:ind w:left="7020" w:hanging="360"/>
        <w:tabs>
          <w:tab w:val="left" w:pos="70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379"/>
        <w:ind w:left="7740" w:hanging="360"/>
        <w:tabs>
          <w:tab w:val="left" w:pos="774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79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379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379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379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379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379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379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379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379"/>
        <w:ind w:left="6480" w:hanging="18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379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379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379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379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379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379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379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379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379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379"/>
        <w:ind w:left="360" w:hanging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379"/>
        <w:ind w:left="1080" w:hanging="360"/>
        <w:tabs>
          <w:tab w:val="left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379"/>
        <w:ind w:left="1800" w:hanging="360"/>
        <w:tabs>
          <w:tab w:val="left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379"/>
        <w:ind w:left="2520" w:hanging="360"/>
        <w:tabs>
          <w:tab w:val="left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379"/>
        <w:ind w:left="3240" w:hanging="360"/>
        <w:tabs>
          <w:tab w:val="left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379"/>
        <w:ind w:left="3960" w:hanging="360"/>
        <w:tabs>
          <w:tab w:val="left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379"/>
        <w:ind w:left="4680" w:hanging="360"/>
        <w:tabs>
          <w:tab w:val="left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379"/>
        <w:ind w:left="5400" w:hanging="360"/>
        <w:tabs>
          <w:tab w:val="left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379"/>
        <w:ind w:left="6120" w:hanging="360"/>
        <w:tabs>
          <w:tab w:val="left" w:pos="612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9">
    <w:name w:val="Обычный"/>
    <w:next w:val="379"/>
    <w:link w:val="379"/>
    <w:rPr>
      <w:sz w:val="24"/>
      <w:szCs w:val="24"/>
      <w:lang w:val="ru-RU" w:bidi="ar-SA" w:eastAsia="ru-RU"/>
    </w:rPr>
  </w:style>
  <w:style w:type="paragraph" w:styleId="380">
    <w:name w:val="Заголовок 1"/>
    <w:basedOn w:val="379"/>
    <w:next w:val="379"/>
    <w:link w:val="379"/>
    <w:rPr>
      <w:sz w:val="28"/>
      <w:szCs w:val="20"/>
      <w:u w:val="single"/>
    </w:rPr>
    <w:pPr>
      <w:jc w:val="center"/>
      <w:keepNext/>
      <w:outlineLvl w:val="0"/>
    </w:pPr>
  </w:style>
  <w:style w:type="character" w:styleId="381">
    <w:name w:val="Основной шрифт абзаца"/>
    <w:next w:val="381"/>
    <w:link w:val="379"/>
    <w:semiHidden/>
  </w:style>
  <w:style w:type="table" w:styleId="382">
    <w:name w:val="Обычная таблица"/>
    <w:next w:val="382"/>
    <w:link w:val="379"/>
    <w:semiHidden/>
    <w:tblPr/>
  </w:style>
  <w:style w:type="numbering" w:styleId="383">
    <w:name w:val="Нет списка"/>
    <w:next w:val="383"/>
    <w:link w:val="379"/>
    <w:semiHidden/>
  </w:style>
  <w:style w:type="paragraph" w:styleId="384">
    <w:name w:val="Основной текст"/>
    <w:basedOn w:val="379"/>
    <w:next w:val="384"/>
    <w:link w:val="379"/>
    <w:pPr>
      <w:ind w:right="-180"/>
    </w:pPr>
  </w:style>
  <w:style w:type="paragraph" w:styleId="385">
    <w:name w:val="Цитата"/>
    <w:basedOn w:val="379"/>
    <w:next w:val="385"/>
    <w:link w:val="379"/>
    <w:pPr>
      <w:ind w:left="1260" w:right="-180"/>
    </w:pPr>
  </w:style>
  <w:style w:type="character" w:styleId="386">
    <w:name w:val="Выделение"/>
    <w:basedOn w:val="381"/>
    <w:next w:val="386"/>
    <w:link w:val="379"/>
    <w:rPr>
      <w:i/>
      <w:iCs/>
    </w:rPr>
  </w:style>
  <w:style w:type="paragraph" w:styleId="387">
    <w:name w:val="Без интервала"/>
    <w:next w:val="387"/>
    <w:link w:val="379"/>
    <w:rPr>
      <w:rFonts w:ascii="Calibri" w:hAnsi="Calibri"/>
      <w:sz w:val="22"/>
      <w:szCs w:val="22"/>
      <w:lang w:val="ru-RU" w:bidi="ar-SA" w:eastAsia="ru-RU"/>
    </w:rPr>
  </w:style>
  <w:style w:type="character" w:styleId="388">
    <w:name w:val="Гиперссылка"/>
    <w:basedOn w:val="381"/>
    <w:next w:val="388"/>
    <w:link w:val="379"/>
    <w:rPr>
      <w:color w:val="0000FF"/>
      <w:u w:val="single"/>
    </w:rPr>
  </w:style>
  <w:style w:type="paragraph" w:styleId="389">
    <w:name w:val="Схема документа"/>
    <w:basedOn w:val="379"/>
    <w:next w:val="389"/>
    <w:link w:val="379"/>
    <w:semiHidden/>
    <w:rPr>
      <w:rFonts w:ascii="Tahoma" w:hAnsi="Tahoma"/>
      <w:sz w:val="20"/>
      <w:szCs w:val="20"/>
    </w:rPr>
    <w:pPr>
      <w:shd w:val="clear" w:color="auto" w:fill="000080"/>
    </w:pPr>
  </w:style>
  <w:style w:type="character" w:styleId="1120" w:default="1">
    <w:name w:val="Default Paragraph Font"/>
    <w:uiPriority w:val="1"/>
    <w:semiHidden/>
    <w:unhideWhenUsed/>
  </w:style>
  <w:style w:type="numbering" w:styleId="1121" w:default="1">
    <w:name w:val="No List"/>
    <w:uiPriority w:val="99"/>
    <w:semiHidden/>
    <w:unhideWhenUsed/>
  </w:style>
  <w:style w:type="paragraph" w:styleId="1122" w:default="1">
    <w:name w:val="Normal"/>
    <w:qFormat/>
  </w:style>
  <w:style w:type="table" w:styleId="11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2020-02-03T11:56:49Z</dcterms:modified>
</cp:coreProperties>
</file>